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69" w:rsidRDefault="000B2FE1" w:rsidP="000B2FE1">
      <w:pPr>
        <w:jc w:val="center"/>
        <w:rPr>
          <w:color w:val="00B050"/>
          <w:sz w:val="56"/>
          <w:szCs w:val="56"/>
        </w:rPr>
      </w:pPr>
      <w:r w:rsidRPr="000B2FE1">
        <w:rPr>
          <w:color w:val="00B050"/>
          <w:sz w:val="56"/>
          <w:szCs w:val="56"/>
        </w:rPr>
        <w:t>December News Letter</w:t>
      </w:r>
    </w:p>
    <w:p w:rsidR="000B2FE1" w:rsidRPr="006A496D" w:rsidRDefault="000B2FE1" w:rsidP="000B2FE1">
      <w:pPr>
        <w:jc w:val="center"/>
        <w:rPr>
          <w:color w:val="00B050"/>
          <w:sz w:val="40"/>
          <w:szCs w:val="40"/>
        </w:rPr>
      </w:pPr>
    </w:p>
    <w:p w:rsidR="006A496D" w:rsidRDefault="006A496D" w:rsidP="006A496D">
      <w:pPr>
        <w:ind w:firstLine="720"/>
        <w:rPr>
          <w:sz w:val="40"/>
          <w:szCs w:val="40"/>
        </w:rPr>
      </w:pPr>
      <w:r w:rsidRPr="006A496D">
        <w:rPr>
          <w:sz w:val="40"/>
          <w:szCs w:val="40"/>
        </w:rPr>
        <w:t>This month we are reading</w:t>
      </w:r>
      <w:r w:rsidRPr="006A496D">
        <w:rPr>
          <w:sz w:val="40"/>
          <w:szCs w:val="40"/>
        </w:rPr>
        <w:t xml:space="preserve"> and studying South East Asia</w:t>
      </w:r>
      <w:r w:rsidRPr="006A496D">
        <w:rPr>
          <w:sz w:val="40"/>
          <w:szCs w:val="40"/>
        </w:rPr>
        <w:t xml:space="preserve">. </w:t>
      </w:r>
      <w:r>
        <w:rPr>
          <w:sz w:val="40"/>
          <w:szCs w:val="40"/>
        </w:rPr>
        <w:t xml:space="preserve">These countries include Vietnam, Laos, Thailand, Malaysia, Indonesia, Philippines and New Guinea. We will be studying the physical characteristics as well as the history of the region. </w:t>
      </w:r>
    </w:p>
    <w:p w:rsidR="006A496D" w:rsidRDefault="006A496D" w:rsidP="006A496D">
      <w:pPr>
        <w:ind w:firstLine="720"/>
        <w:rPr>
          <w:sz w:val="40"/>
          <w:szCs w:val="40"/>
        </w:rPr>
      </w:pPr>
      <w:r>
        <w:rPr>
          <w:sz w:val="40"/>
          <w:szCs w:val="40"/>
        </w:rPr>
        <w:t>If your child does not finish the daily work in class, please have them look on Google Classroom for any material they will be needed to finish.</w:t>
      </w:r>
    </w:p>
    <w:p w:rsidR="006A496D" w:rsidRDefault="006A496D" w:rsidP="006A496D">
      <w:pPr>
        <w:ind w:firstLine="720"/>
        <w:rPr>
          <w:sz w:val="40"/>
          <w:szCs w:val="40"/>
        </w:rPr>
      </w:pPr>
      <w:r>
        <w:rPr>
          <w:sz w:val="40"/>
          <w:szCs w:val="40"/>
        </w:rPr>
        <w:t>Semester tests will be on December 19</w:t>
      </w:r>
      <w:r w:rsidRPr="006A496D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and 20</w:t>
      </w:r>
      <w:r w:rsidRPr="006A496D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. We will be testing over all material presented this semester. </w:t>
      </w:r>
    </w:p>
    <w:p w:rsidR="006A496D" w:rsidRDefault="006A496D" w:rsidP="006A496D">
      <w:pPr>
        <w:ind w:firstLine="720"/>
        <w:rPr>
          <w:sz w:val="40"/>
          <w:szCs w:val="40"/>
        </w:rPr>
      </w:pPr>
      <w:r>
        <w:rPr>
          <w:sz w:val="40"/>
          <w:szCs w:val="40"/>
        </w:rPr>
        <w:t>Mr. Gatzemeyer</w:t>
      </w:r>
    </w:p>
    <w:p w:rsidR="006A496D" w:rsidRDefault="006A496D" w:rsidP="006A496D">
      <w:pPr>
        <w:ind w:firstLine="720"/>
        <w:rPr>
          <w:sz w:val="40"/>
          <w:szCs w:val="40"/>
        </w:rPr>
      </w:pPr>
      <w:r>
        <w:rPr>
          <w:sz w:val="40"/>
          <w:szCs w:val="40"/>
        </w:rPr>
        <w:t>7</w:t>
      </w:r>
      <w:r w:rsidRPr="006A496D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Grade Geography </w:t>
      </w:r>
    </w:p>
    <w:p w:rsidR="000B2FE1" w:rsidRPr="006A496D" w:rsidRDefault="006A496D" w:rsidP="006A496D">
      <w:pPr>
        <w:ind w:firstLine="720"/>
        <w:rPr>
          <w:color w:val="00B050"/>
          <w:sz w:val="40"/>
          <w:szCs w:val="40"/>
        </w:rPr>
      </w:pPr>
      <w:r>
        <w:rPr>
          <w:sz w:val="40"/>
          <w:szCs w:val="40"/>
        </w:rPr>
        <w:t xml:space="preserve">    </w:t>
      </w:r>
      <w:bookmarkStart w:id="0" w:name="_GoBack"/>
      <w:bookmarkEnd w:id="0"/>
    </w:p>
    <w:sectPr w:rsidR="000B2FE1" w:rsidRPr="006A4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E1"/>
    <w:rsid w:val="000B2FE1"/>
    <w:rsid w:val="001E6869"/>
    <w:rsid w:val="006A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69B50"/>
  <w15:chartTrackingRefBased/>
  <w15:docId w15:val="{50275566-2C4E-4CA8-8E88-D3172C25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Gatzemeyer</dc:creator>
  <cp:keywords/>
  <dc:description/>
  <cp:lastModifiedBy>Scott Gatzemeyer</cp:lastModifiedBy>
  <cp:revision>2</cp:revision>
  <dcterms:created xsi:type="dcterms:W3CDTF">2024-12-02T15:37:00Z</dcterms:created>
  <dcterms:modified xsi:type="dcterms:W3CDTF">2024-12-02T15:52:00Z</dcterms:modified>
</cp:coreProperties>
</file>